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85" w:rsidRDefault="00F17D85" w:rsidP="00D22EE4">
      <w:pPr>
        <w:pStyle w:val="NoSpacing"/>
        <w:rPr>
          <w:rFonts w:ascii="Times New Roman" w:hAnsi="Times New Roman" w:cs="Times New Roman"/>
        </w:rPr>
      </w:pPr>
      <w:r>
        <w:rPr>
          <w:rFonts w:ascii="Times New Roman" w:hAnsi="Times New Roman" w:cs="Times New Roman"/>
        </w:rPr>
        <w:t>Chomsky Seminar #1</w:t>
      </w:r>
    </w:p>
    <w:p w:rsidR="00F17D85" w:rsidRDefault="00F17D85" w:rsidP="00D22EE4">
      <w:pPr>
        <w:pStyle w:val="NoSpacing"/>
        <w:rPr>
          <w:rFonts w:ascii="Times New Roman" w:hAnsi="Times New Roman" w:cs="Times New Roman"/>
        </w:rPr>
      </w:pPr>
    </w:p>
    <w:p w:rsidR="00637233" w:rsidRDefault="00637233" w:rsidP="00D22EE4">
      <w:pPr>
        <w:pStyle w:val="NoSpacing"/>
        <w:rPr>
          <w:rFonts w:ascii="Times New Roman" w:hAnsi="Times New Roman" w:cs="Times New Roman"/>
        </w:rPr>
      </w:pPr>
      <w:r>
        <w:rPr>
          <w:rFonts w:ascii="Times New Roman" w:hAnsi="Times New Roman" w:cs="Times New Roman"/>
        </w:rPr>
        <w:t>Absent: Kairos—</w:t>
      </w:r>
      <w:proofErr w:type="spellStart"/>
      <w:r>
        <w:rPr>
          <w:rFonts w:ascii="Times New Roman" w:hAnsi="Times New Roman" w:cs="Times New Roman"/>
        </w:rPr>
        <w:t>Schutter</w:t>
      </w:r>
      <w:proofErr w:type="spellEnd"/>
      <w:r>
        <w:rPr>
          <w:rFonts w:ascii="Times New Roman" w:hAnsi="Times New Roman" w:cs="Times New Roman"/>
        </w:rPr>
        <w:t xml:space="preserve">, </w:t>
      </w:r>
    </w:p>
    <w:p w:rsidR="00637233" w:rsidRDefault="00637233" w:rsidP="00D22EE4">
      <w:pPr>
        <w:pStyle w:val="NoSpacing"/>
        <w:rPr>
          <w:rFonts w:ascii="Times New Roman" w:hAnsi="Times New Roman" w:cs="Times New Roman"/>
        </w:rPr>
      </w:pPr>
    </w:p>
    <w:p w:rsidR="00637233" w:rsidRDefault="00637233" w:rsidP="00D22EE4">
      <w:pPr>
        <w:pStyle w:val="NoSpacing"/>
        <w:rPr>
          <w:rFonts w:ascii="Times New Roman" w:hAnsi="Times New Roman" w:cs="Times New Roman"/>
        </w:rPr>
      </w:pPr>
      <w:r>
        <w:rPr>
          <w:rFonts w:ascii="Times New Roman" w:hAnsi="Times New Roman" w:cs="Times New Roman"/>
        </w:rPr>
        <w:t xml:space="preserve">John Geyer: Chomsky won’t write a literary masterpiece. Short, choppy sentences give her a chance to insert important words. Spoke about Chomsky’s diction (positive towards immigrants, derogatory towards anti-immigrant sentiments). </w:t>
      </w:r>
      <w:proofErr w:type="gramStart"/>
      <w:r>
        <w:rPr>
          <w:rFonts w:ascii="Times New Roman" w:hAnsi="Times New Roman" w:cs="Times New Roman"/>
        </w:rPr>
        <w:t>Powerful diction sparsely with good results.</w:t>
      </w:r>
      <w:proofErr w:type="gramEnd"/>
    </w:p>
    <w:p w:rsidR="00D22EE4" w:rsidRDefault="00637233" w:rsidP="00637233">
      <w:pPr>
        <w:pStyle w:val="NoSpacing"/>
        <w:numPr>
          <w:ilvl w:val="0"/>
          <w:numId w:val="27"/>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Small, pithy phrases to stick the knife in really quick.</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Fendinger: Reader will be able to better understand her point for the “lower” people.</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 xml:space="preserve">Geyer: More quotable… </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 xml:space="preserve">Marshall: Allows her to quote other people quickly, effectively. </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 xml:space="preserve">James Harper: Doesn’t address her audience… </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Geyer: Jumped in… I’m sure that this would be different in the last chapter.</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Harper: Fresh in our minds… I found myself asking “So what?” She doesn’t review the reasons of things that we can avoid. Something is missing.</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 xml:space="preserve">Geyer: Vague often… uses many qualitative words, but her quantitative </w:t>
      </w:r>
      <w:proofErr w:type="gramStart"/>
      <w:r>
        <w:rPr>
          <w:rFonts w:ascii="Times New Roman" w:hAnsi="Times New Roman" w:cs="Times New Roman"/>
        </w:rPr>
        <w:t>facts,</w:t>
      </w:r>
      <w:proofErr w:type="gramEnd"/>
      <w:r>
        <w:rPr>
          <w:rFonts w:ascii="Times New Roman" w:hAnsi="Times New Roman" w:cs="Times New Roman"/>
        </w:rPr>
        <w:t xml:space="preserve"> she uses statistics that are only against her.</w:t>
      </w:r>
    </w:p>
    <w:p w:rsidR="00637233" w:rsidRDefault="00637233" w:rsidP="00637233">
      <w:pPr>
        <w:pStyle w:val="NoSpacing"/>
        <w:numPr>
          <w:ilvl w:val="0"/>
          <w:numId w:val="27"/>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xml:space="preserve">: She drowned you in facts… </w:t>
      </w:r>
    </w:p>
    <w:p w:rsidR="00637233" w:rsidRDefault="00637233" w:rsidP="00637233">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Drowned you in logos</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 xml:space="preserve">Scott: She just threw them at the audience… didn’t apply them… </w:t>
      </w:r>
    </w:p>
    <w:p w:rsidR="00637233" w:rsidRDefault="00637233" w:rsidP="00637233">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what do you mean?</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Scott: Paragraph of statistics</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Harper. Gave an example on 112 of stats not being connected</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Weber: 116… pointed out a contradiction</w:t>
      </w:r>
    </w:p>
    <w:p w:rsidR="00637233" w:rsidRDefault="00637233" w:rsidP="00637233">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how?</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Weber… read quotes…</w:t>
      </w:r>
    </w:p>
    <w:p w:rsidR="00637233" w:rsidRDefault="00637233" w:rsidP="00637233">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read the end of the chapter.</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 xml:space="preserve">Fendinger: Wastes your time, then… </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 xml:space="preserve">Harper / Fendinger: Challenge to her… </w:t>
      </w:r>
    </w:p>
    <w:p w:rsidR="00637233" w:rsidRDefault="00637233" w:rsidP="00637233">
      <w:pPr>
        <w:pStyle w:val="NoSpacing"/>
        <w:numPr>
          <w:ilvl w:val="0"/>
          <w:numId w:val="2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Challenged… you need information</w:t>
      </w:r>
    </w:p>
    <w:p w:rsidR="00637233" w:rsidRDefault="00637233" w:rsidP="00637233">
      <w:pPr>
        <w:pStyle w:val="NoSpacing"/>
        <w:numPr>
          <w:ilvl w:val="0"/>
          <w:numId w:val="27"/>
        </w:numPr>
        <w:rPr>
          <w:rFonts w:ascii="Times New Roman" w:hAnsi="Times New Roman" w:cs="Times New Roman"/>
        </w:rPr>
      </w:pPr>
      <w:r>
        <w:rPr>
          <w:rFonts w:ascii="Times New Roman" w:hAnsi="Times New Roman" w:cs="Times New Roman"/>
        </w:rPr>
        <w:t xml:space="preserve">Geyer: Book written to show, not to tell… </w:t>
      </w:r>
    </w:p>
    <w:p w:rsidR="00637233" w:rsidRDefault="00637233" w:rsidP="00637233">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Title?  How does the title of each chapter fit here?</w:t>
      </w:r>
    </w:p>
    <w:p w:rsidR="00637233" w:rsidRDefault="00637233" w:rsidP="00637233">
      <w:pPr>
        <w:pStyle w:val="NoSpacing"/>
        <w:numPr>
          <w:ilvl w:val="0"/>
          <w:numId w:val="2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w:t>
      </w:r>
      <w:r w:rsidR="00253141">
        <w:rPr>
          <w:rFonts w:ascii="Times New Roman" w:hAnsi="Times New Roman" w:cs="Times New Roman"/>
        </w:rPr>
        <w:t>Purpose is not entertainment.</w:t>
      </w:r>
    </w:p>
    <w:p w:rsidR="00253141" w:rsidRDefault="00253141" w:rsidP="00637233">
      <w:pPr>
        <w:pStyle w:val="NoSpacing"/>
        <w:numPr>
          <w:ilvl w:val="0"/>
          <w:numId w:val="27"/>
        </w:numPr>
        <w:rPr>
          <w:rFonts w:ascii="Times New Roman" w:hAnsi="Times New Roman" w:cs="Times New Roman"/>
        </w:rPr>
      </w:pPr>
      <w:r>
        <w:rPr>
          <w:rFonts w:ascii="Times New Roman" w:hAnsi="Times New Roman" w:cs="Times New Roman"/>
        </w:rPr>
        <w:t>Geyer: Chomsky does a good job of covering up the fallible parts of her argument.  For all of her vagueness… unsupported claims… fairly unanimous.  Chomsky recognizes the opposition, but doesn’t give as many statistics as she does with her own.</w:t>
      </w:r>
    </w:p>
    <w:p w:rsidR="00253141" w:rsidRDefault="00253141" w:rsidP="00637233">
      <w:pPr>
        <w:pStyle w:val="NoSpacing"/>
        <w:numPr>
          <w:ilvl w:val="0"/>
          <w:numId w:val="27"/>
        </w:numPr>
        <w:rPr>
          <w:rFonts w:ascii="Times New Roman" w:hAnsi="Times New Roman" w:cs="Times New Roman"/>
        </w:rPr>
      </w:pPr>
      <w:r>
        <w:rPr>
          <w:rFonts w:ascii="Times New Roman" w:hAnsi="Times New Roman" w:cs="Times New Roman"/>
        </w:rPr>
        <w:t>Harper: Chomsky only presents her point of view.</w:t>
      </w:r>
    </w:p>
    <w:p w:rsidR="00253141" w:rsidRDefault="00253141" w:rsidP="00637233">
      <w:pPr>
        <w:pStyle w:val="NoSpacing"/>
        <w:numPr>
          <w:ilvl w:val="0"/>
          <w:numId w:val="27"/>
        </w:numPr>
        <w:rPr>
          <w:rFonts w:ascii="Times New Roman" w:hAnsi="Times New Roman" w:cs="Times New Roman"/>
        </w:rPr>
      </w:pPr>
      <w:r>
        <w:rPr>
          <w:rFonts w:ascii="Times New Roman" w:hAnsi="Times New Roman" w:cs="Times New Roman"/>
        </w:rPr>
        <w:t xml:space="preserve">Geyer: Sarcastic tone on page 116?  Sounded ironic.  </w:t>
      </w:r>
    </w:p>
    <w:p w:rsidR="00253141" w:rsidRDefault="00253141" w:rsidP="00637233">
      <w:pPr>
        <w:pStyle w:val="NoSpacing"/>
        <w:numPr>
          <w:ilvl w:val="0"/>
          <w:numId w:val="27"/>
        </w:numPr>
        <w:rPr>
          <w:rFonts w:ascii="Times New Roman" w:hAnsi="Times New Roman" w:cs="Times New Roman"/>
        </w:rPr>
      </w:pPr>
      <w:r>
        <w:rPr>
          <w:rFonts w:ascii="Times New Roman" w:hAnsi="Times New Roman" w:cs="Times New Roman"/>
        </w:rPr>
        <w:t>Fendinger: Well-funded = presenting fake facts?</w:t>
      </w:r>
    </w:p>
    <w:p w:rsidR="00253141" w:rsidRDefault="00253141" w:rsidP="00637233">
      <w:pPr>
        <w:pStyle w:val="NoSpacing"/>
        <w:numPr>
          <w:ilvl w:val="0"/>
          <w:numId w:val="27"/>
        </w:numPr>
        <w:rPr>
          <w:rFonts w:ascii="Times New Roman" w:hAnsi="Times New Roman" w:cs="Times New Roman"/>
        </w:rPr>
      </w:pPr>
      <w:r>
        <w:rPr>
          <w:rFonts w:ascii="Times New Roman" w:hAnsi="Times New Roman" w:cs="Times New Roman"/>
        </w:rPr>
        <w:t xml:space="preserve">John Geyer: Read the sentence without that phrase… </w:t>
      </w:r>
      <w:r>
        <w:rPr>
          <w:rFonts w:ascii="Times New Roman" w:hAnsi="Times New Roman" w:cs="Times New Roman"/>
          <w:b/>
        </w:rPr>
        <w:t xml:space="preserve">Nice! </w:t>
      </w:r>
    </w:p>
    <w:p w:rsidR="00253141" w:rsidRDefault="00253141" w:rsidP="00637233">
      <w:pPr>
        <w:pStyle w:val="NoSpacing"/>
        <w:numPr>
          <w:ilvl w:val="0"/>
          <w:numId w:val="27"/>
        </w:numPr>
        <w:rPr>
          <w:rFonts w:ascii="Times New Roman" w:hAnsi="Times New Roman" w:cs="Times New Roman"/>
        </w:rPr>
      </w:pPr>
      <w:r>
        <w:rPr>
          <w:rFonts w:ascii="Times New Roman" w:hAnsi="Times New Roman" w:cs="Times New Roman"/>
        </w:rPr>
        <w:t>Marshall (Harper stopped): She takes the opposition’s view, makes it one-sided.</w:t>
      </w:r>
    </w:p>
    <w:p w:rsidR="00253141" w:rsidRDefault="00253141" w:rsidP="00637233">
      <w:pPr>
        <w:pStyle w:val="NoSpacing"/>
        <w:numPr>
          <w:ilvl w:val="0"/>
          <w:numId w:val="27"/>
        </w:numPr>
        <w:rPr>
          <w:rFonts w:ascii="Times New Roman" w:hAnsi="Times New Roman" w:cs="Times New Roman"/>
        </w:rPr>
      </w:pPr>
      <w:r>
        <w:rPr>
          <w:rFonts w:ascii="Times New Roman" w:hAnsi="Times New Roman" w:cs="Times New Roman"/>
        </w:rPr>
        <w:t>Harper: Read from page 117… Chomsky’s stance on bilingual education as a political issue—not an issue of science!</w:t>
      </w:r>
    </w:p>
    <w:p w:rsidR="00253141" w:rsidRDefault="00253141" w:rsidP="00637233">
      <w:pPr>
        <w:pStyle w:val="NoSpacing"/>
        <w:numPr>
          <w:ilvl w:val="0"/>
          <w:numId w:val="27"/>
        </w:numPr>
        <w:rPr>
          <w:rFonts w:ascii="Times New Roman" w:hAnsi="Times New Roman" w:cs="Times New Roman"/>
        </w:rPr>
      </w:pPr>
      <w:r>
        <w:rPr>
          <w:rFonts w:ascii="Times New Roman" w:hAnsi="Times New Roman" w:cs="Times New Roman"/>
        </w:rPr>
        <w:t>Marshall: Contended with James</w:t>
      </w:r>
    </w:p>
    <w:p w:rsidR="00253141" w:rsidRDefault="00253141" w:rsidP="00637233">
      <w:pPr>
        <w:pStyle w:val="NoSpacing"/>
        <w:numPr>
          <w:ilvl w:val="0"/>
          <w:numId w:val="2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Most facts are one-sided.</w:t>
      </w:r>
    </w:p>
    <w:p w:rsidR="00253141" w:rsidRDefault="00253141"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Diesslin</w:t>
      </w:r>
      <w:proofErr w:type="spellEnd"/>
      <w:r>
        <w:rPr>
          <w:rFonts w:ascii="Times New Roman" w:hAnsi="Times New Roman" w:cs="Times New Roman"/>
        </w:rPr>
        <w:t>: Read from 117 about Conservatives…</w:t>
      </w:r>
    </w:p>
    <w:p w:rsidR="00253141" w:rsidRDefault="00253141" w:rsidP="00253141">
      <w:pPr>
        <w:pStyle w:val="NoSpacing"/>
        <w:numPr>
          <w:ilvl w:val="0"/>
          <w:numId w:val="27"/>
        </w:numPr>
        <w:rPr>
          <w:rFonts w:ascii="Times New Roman" w:hAnsi="Times New Roman" w:cs="Times New Roman"/>
        </w:rPr>
      </w:pPr>
      <w:r>
        <w:rPr>
          <w:rFonts w:ascii="Times New Roman" w:hAnsi="Times New Roman" w:cs="Times New Roman"/>
        </w:rPr>
        <w:t>Peed: Media = one-sided</w:t>
      </w:r>
    </w:p>
    <w:p w:rsidR="00253141" w:rsidRDefault="00253141"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Depending on the network</w:t>
      </w:r>
    </w:p>
    <w:p w:rsidR="00253141" w:rsidRDefault="00253141"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Poch</w:t>
      </w:r>
      <w:proofErr w:type="spellEnd"/>
      <w:r>
        <w:rPr>
          <w:rFonts w:ascii="Times New Roman" w:hAnsi="Times New Roman" w:cs="Times New Roman"/>
        </w:rPr>
        <w:t>: I noticed that throughout the book</w:t>
      </w:r>
    </w:p>
    <w:p w:rsidR="00253141" w:rsidRDefault="00253141" w:rsidP="00253141">
      <w:pPr>
        <w:pStyle w:val="NoSpacing"/>
        <w:numPr>
          <w:ilvl w:val="0"/>
          <w:numId w:val="27"/>
        </w:numPr>
        <w:rPr>
          <w:rFonts w:ascii="Times New Roman" w:hAnsi="Times New Roman" w:cs="Times New Roman"/>
        </w:rPr>
      </w:pPr>
      <w:r>
        <w:rPr>
          <w:rFonts w:ascii="Times New Roman" w:hAnsi="Times New Roman" w:cs="Times New Roman"/>
        </w:rPr>
        <w:t>Marshall: That hurts here ethos…</w:t>
      </w:r>
    </w:p>
    <w:p w:rsidR="00253141" w:rsidRDefault="00253141"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Diesslin</w:t>
      </w:r>
      <w:proofErr w:type="spellEnd"/>
      <w:r>
        <w:rPr>
          <w:rFonts w:ascii="Times New Roman" w:hAnsi="Times New Roman" w:cs="Times New Roman"/>
        </w:rPr>
        <w:t xml:space="preserve">: Not trying to prove her point; trying to disprove the opposition… </w:t>
      </w:r>
    </w:p>
    <w:p w:rsidR="00253141" w:rsidRDefault="00253141"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How is that not good argument?</w:t>
      </w:r>
    </w:p>
    <w:p w:rsidR="00253141" w:rsidRDefault="00253141" w:rsidP="00253141">
      <w:pPr>
        <w:pStyle w:val="NoSpacing"/>
        <w:numPr>
          <w:ilvl w:val="0"/>
          <w:numId w:val="27"/>
        </w:numPr>
        <w:rPr>
          <w:rFonts w:ascii="Times New Roman" w:hAnsi="Times New Roman" w:cs="Times New Roman"/>
        </w:rPr>
      </w:pPr>
      <w:r>
        <w:rPr>
          <w:rFonts w:ascii="Times New Roman" w:hAnsi="Times New Roman" w:cs="Times New Roman"/>
        </w:rPr>
        <w:t>Geyer: Straw man…</w:t>
      </w:r>
    </w:p>
    <w:p w:rsidR="00253141" w:rsidRDefault="00253141"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Going after political figures… </w:t>
      </w:r>
    </w:p>
    <w:p w:rsidR="00253141" w:rsidRDefault="00253141"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lastRenderedPageBreak/>
        <w:t>Eble</w:t>
      </w:r>
      <w:proofErr w:type="spellEnd"/>
      <w:r>
        <w:rPr>
          <w:rFonts w:ascii="Times New Roman" w:hAnsi="Times New Roman" w:cs="Times New Roman"/>
        </w:rPr>
        <w:t>: What’s her purpose here?</w:t>
      </w:r>
    </w:p>
    <w:p w:rsidR="00253141" w:rsidRDefault="00253141" w:rsidP="00253141">
      <w:pPr>
        <w:pStyle w:val="NoSpacing"/>
        <w:numPr>
          <w:ilvl w:val="0"/>
          <w:numId w:val="27"/>
        </w:numPr>
        <w:rPr>
          <w:rFonts w:ascii="Times New Roman" w:hAnsi="Times New Roman" w:cs="Times New Roman"/>
        </w:rPr>
      </w:pPr>
      <w:r>
        <w:rPr>
          <w:rFonts w:ascii="Times New Roman" w:hAnsi="Times New Roman" w:cs="Times New Roman"/>
        </w:rPr>
        <w:t>Geyer: Providing guidelines…</w:t>
      </w:r>
    </w:p>
    <w:p w:rsidR="00253141" w:rsidRDefault="00253141"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t>
      </w:r>
    </w:p>
    <w:p w:rsidR="00253141" w:rsidRDefault="00253141" w:rsidP="00253141">
      <w:pPr>
        <w:pStyle w:val="NoSpacing"/>
        <w:numPr>
          <w:ilvl w:val="0"/>
          <w:numId w:val="27"/>
        </w:numPr>
        <w:rPr>
          <w:rFonts w:ascii="Times New Roman" w:hAnsi="Times New Roman" w:cs="Times New Roman"/>
        </w:rPr>
      </w:pPr>
      <w:r>
        <w:rPr>
          <w:rFonts w:ascii="Times New Roman" w:hAnsi="Times New Roman" w:cs="Times New Roman"/>
        </w:rPr>
        <w:t xml:space="preserve">Callahan: Presents hers in a neutral light… </w:t>
      </w:r>
    </w:p>
    <w:p w:rsidR="00253141" w:rsidRDefault="00253141"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Harsh language… sentimental appeal… </w:t>
      </w:r>
    </w:p>
    <w:p w:rsidR="00253141" w:rsidRDefault="00253141"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Good—attacking on the “appeals” level…where else?</w:t>
      </w:r>
    </w:p>
    <w:p w:rsidR="00253141" w:rsidRDefault="00253141"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Poch</w:t>
      </w:r>
      <w:proofErr w:type="spellEnd"/>
      <w:r>
        <w:rPr>
          <w:rFonts w:ascii="Times New Roman" w:hAnsi="Times New Roman" w:cs="Times New Roman"/>
        </w:rPr>
        <w:t>: 107</w:t>
      </w:r>
      <w:r w:rsidR="00D35327">
        <w:rPr>
          <w:rFonts w:ascii="Times New Roman" w:hAnsi="Times New Roman" w:cs="Times New Roman"/>
        </w:rPr>
        <w:t>—race as a fallible argument. Appeal to pity…</w:t>
      </w:r>
    </w:p>
    <w:p w:rsidR="00D35327" w:rsidRDefault="00D35327"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Where?</w:t>
      </w:r>
    </w:p>
    <w:p w:rsidR="00D35327" w:rsidRDefault="00D35327" w:rsidP="00253141">
      <w:pPr>
        <w:pStyle w:val="NoSpacing"/>
        <w:numPr>
          <w:ilvl w:val="0"/>
          <w:numId w:val="27"/>
        </w:numPr>
        <w:rPr>
          <w:rFonts w:ascii="Times New Roman" w:hAnsi="Times New Roman" w:cs="Times New Roman"/>
        </w:rPr>
      </w:pPr>
      <w:r>
        <w:rPr>
          <w:rFonts w:ascii="Times New Roman" w:hAnsi="Times New Roman" w:cs="Times New Roman"/>
        </w:rPr>
        <w:t xml:space="preserve">Geyer: Looked at her diction… </w:t>
      </w:r>
    </w:p>
    <w:p w:rsidR="00D35327" w:rsidRDefault="00D35327"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How is this wrong? Are we not feeling, thinking individuals…?</w:t>
      </w:r>
    </w:p>
    <w:p w:rsidR="00D35327" w:rsidRDefault="00D35327"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Poch</w:t>
      </w:r>
      <w:proofErr w:type="spellEnd"/>
      <w:r>
        <w:rPr>
          <w:rFonts w:ascii="Times New Roman" w:hAnsi="Times New Roman" w:cs="Times New Roman"/>
        </w:rPr>
        <w:t xml:space="preserve">: Using emotions to push this idea that downward mobility is due to race… </w:t>
      </w:r>
    </w:p>
    <w:p w:rsidR="00D35327" w:rsidRDefault="00D35327"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Trying to make it seem like whites are trying to dominate.</w:t>
      </w:r>
    </w:p>
    <w:p w:rsidR="00D35327" w:rsidRDefault="00D35327" w:rsidP="00253141">
      <w:pPr>
        <w:pStyle w:val="NoSpacing"/>
        <w:numPr>
          <w:ilvl w:val="0"/>
          <w:numId w:val="27"/>
        </w:numPr>
        <w:rPr>
          <w:rFonts w:ascii="Times New Roman" w:hAnsi="Times New Roman" w:cs="Times New Roman"/>
        </w:rPr>
      </w:pPr>
      <w:r>
        <w:rPr>
          <w:rFonts w:ascii="Times New Roman" w:hAnsi="Times New Roman" w:cs="Times New Roman"/>
        </w:rPr>
        <w:t xml:space="preserve">Callahan / </w:t>
      </w:r>
      <w:proofErr w:type="spellStart"/>
      <w:r>
        <w:rPr>
          <w:rFonts w:ascii="Times New Roman" w:hAnsi="Times New Roman" w:cs="Times New Roman"/>
        </w:rPr>
        <w:t>Menke</w:t>
      </w:r>
      <w:proofErr w:type="spellEnd"/>
      <w:r>
        <w:rPr>
          <w:rFonts w:ascii="Times New Roman" w:hAnsi="Times New Roman" w:cs="Times New Roman"/>
        </w:rPr>
        <w:t>: Challenge to statistics… challenging ethos / background of Pew Hispanic…</w:t>
      </w:r>
    </w:p>
    <w:p w:rsidR="00D35327" w:rsidRDefault="00D35327"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t>
      </w:r>
    </w:p>
    <w:p w:rsidR="00D35327" w:rsidRDefault="00D35327" w:rsidP="00253141">
      <w:pPr>
        <w:pStyle w:val="NoSpacing"/>
        <w:numPr>
          <w:ilvl w:val="0"/>
          <w:numId w:val="27"/>
        </w:numPr>
        <w:rPr>
          <w:rFonts w:ascii="Times New Roman" w:hAnsi="Times New Roman" w:cs="Times New Roman"/>
        </w:rPr>
      </w:pPr>
      <w:r>
        <w:rPr>
          <w:rFonts w:ascii="Times New Roman" w:hAnsi="Times New Roman" w:cs="Times New Roman"/>
        </w:rPr>
        <w:t>Geyer: Anecdotes are bad for arguments…</w:t>
      </w:r>
    </w:p>
    <w:p w:rsidR="00D35327" w:rsidRDefault="00D35327" w:rsidP="00253141">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Why an anecdote?</w:t>
      </w:r>
    </w:p>
    <w:p w:rsidR="00D35327" w:rsidRDefault="00D35327" w:rsidP="00D35327">
      <w:pPr>
        <w:pStyle w:val="NoSpacing"/>
        <w:numPr>
          <w:ilvl w:val="0"/>
          <w:numId w:val="27"/>
        </w:numPr>
        <w:rPr>
          <w:rFonts w:ascii="Times New Roman" w:hAnsi="Times New Roman" w:cs="Times New Roman"/>
        </w:rPr>
      </w:pPr>
      <w:r>
        <w:rPr>
          <w:rFonts w:ascii="Times New Roman" w:hAnsi="Times New Roman" w:cs="Times New Roman"/>
        </w:rPr>
        <w:t>Fendinger: Providing a more personal face…</w:t>
      </w:r>
    </w:p>
    <w:p w:rsidR="00D35327" w:rsidRDefault="00D35327"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No statistics there… </w:t>
      </w:r>
    </w:p>
    <w:p w:rsidR="00D35327" w:rsidRDefault="00D35327" w:rsidP="00D35327">
      <w:pPr>
        <w:pStyle w:val="NoSpacing"/>
        <w:numPr>
          <w:ilvl w:val="0"/>
          <w:numId w:val="27"/>
        </w:numPr>
        <w:rPr>
          <w:rFonts w:ascii="Times New Roman" w:hAnsi="Times New Roman" w:cs="Times New Roman"/>
        </w:rPr>
      </w:pPr>
      <w:r>
        <w:rPr>
          <w:rFonts w:ascii="Times New Roman" w:hAnsi="Times New Roman" w:cs="Times New Roman"/>
        </w:rPr>
        <w:t>Fendinger: Racial hierarchy…</w:t>
      </w:r>
    </w:p>
    <w:p w:rsidR="00D35327" w:rsidRDefault="00D35327" w:rsidP="00D35327">
      <w:pPr>
        <w:pStyle w:val="NoSpacing"/>
        <w:numPr>
          <w:ilvl w:val="0"/>
          <w:numId w:val="27"/>
        </w:numPr>
        <w:rPr>
          <w:rFonts w:ascii="Times New Roman" w:hAnsi="Times New Roman" w:cs="Times New Roman"/>
        </w:rPr>
      </w:pPr>
      <w:r>
        <w:rPr>
          <w:rFonts w:ascii="Times New Roman" w:hAnsi="Times New Roman" w:cs="Times New Roman"/>
        </w:rPr>
        <w:t>Weber: Kids being kids…</w:t>
      </w:r>
    </w:p>
    <w:p w:rsidR="00D35327" w:rsidRDefault="00D35327" w:rsidP="00D35327">
      <w:pPr>
        <w:pStyle w:val="NoSpacing"/>
        <w:numPr>
          <w:ilvl w:val="0"/>
          <w:numId w:val="27"/>
        </w:numPr>
        <w:rPr>
          <w:rFonts w:ascii="Times New Roman" w:hAnsi="Times New Roman" w:cs="Times New Roman"/>
        </w:rPr>
      </w:pPr>
      <w:r>
        <w:rPr>
          <w:rFonts w:ascii="Times New Roman" w:hAnsi="Times New Roman" w:cs="Times New Roman"/>
        </w:rPr>
        <w:t xml:space="preserve">Mitch </w:t>
      </w:r>
      <w:proofErr w:type="spellStart"/>
      <w:r>
        <w:rPr>
          <w:rFonts w:ascii="Times New Roman" w:hAnsi="Times New Roman" w:cs="Times New Roman"/>
        </w:rPr>
        <w:t>Poch</w:t>
      </w:r>
      <w:proofErr w:type="spellEnd"/>
      <w:r>
        <w:rPr>
          <w:rFonts w:ascii="Times New Roman" w:hAnsi="Times New Roman" w:cs="Times New Roman"/>
        </w:rPr>
        <w:t xml:space="preserve">: 1940’s… racism was accepted for the most part. Today, not as socially accepted as then… </w:t>
      </w:r>
    </w:p>
    <w:p w:rsidR="00D35327" w:rsidRDefault="00D35327"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What evidence do you have to support that claim?</w:t>
      </w:r>
    </w:p>
    <w:p w:rsidR="00D35327" w:rsidRDefault="00D35327"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Poch</w:t>
      </w:r>
      <w:proofErr w:type="spellEnd"/>
      <w:r>
        <w:rPr>
          <w:rFonts w:ascii="Times New Roman" w:hAnsi="Times New Roman" w:cs="Times New Roman"/>
        </w:rPr>
        <w:t xml:space="preserve">: Not as blatant… </w:t>
      </w:r>
    </w:p>
    <w:p w:rsidR="00D35327" w:rsidRDefault="00D35327"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Talked a lot about types of evidence.</w:t>
      </w:r>
    </w:p>
    <w:p w:rsidR="00D35327" w:rsidRDefault="00D35327"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Hasty generalization… that one kid’s experience… </w:t>
      </w:r>
    </w:p>
    <w:p w:rsidR="00D35327" w:rsidRDefault="00D35327"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challenged… essays, pathos at the start.</w:t>
      </w:r>
    </w:p>
    <w:p w:rsidR="00D35327" w:rsidRDefault="00D35327"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I’m just trying to challenge anecdotes.</w:t>
      </w:r>
    </w:p>
    <w:p w:rsidR="00D35327" w:rsidRDefault="00D35327" w:rsidP="00D35327">
      <w:pPr>
        <w:pStyle w:val="NoSpacing"/>
        <w:numPr>
          <w:ilvl w:val="0"/>
          <w:numId w:val="27"/>
        </w:numPr>
        <w:rPr>
          <w:rFonts w:ascii="Times New Roman" w:hAnsi="Times New Roman" w:cs="Times New Roman"/>
        </w:rPr>
      </w:pPr>
      <w:r>
        <w:rPr>
          <w:rFonts w:ascii="Times New Roman" w:hAnsi="Times New Roman" w:cs="Times New Roman"/>
        </w:rPr>
        <w:t>Geyer: Opening with a racist story… common motif… sou</w:t>
      </w:r>
      <w:r w:rsidR="00FD4909">
        <w:rPr>
          <w:rFonts w:ascii="Times New Roman" w:hAnsi="Times New Roman" w:cs="Times New Roman"/>
        </w:rPr>
        <w:t>ght examples of things not changing.</w:t>
      </w:r>
    </w:p>
    <w:p w:rsidR="00FD4909" w:rsidRDefault="00FD4909" w:rsidP="00D35327">
      <w:pPr>
        <w:pStyle w:val="NoSpacing"/>
        <w:numPr>
          <w:ilvl w:val="0"/>
          <w:numId w:val="27"/>
        </w:numPr>
        <w:rPr>
          <w:rFonts w:ascii="Times New Roman" w:hAnsi="Times New Roman" w:cs="Times New Roman"/>
        </w:rPr>
      </w:pPr>
      <w:r>
        <w:rPr>
          <w:rFonts w:ascii="Times New Roman" w:hAnsi="Times New Roman" w:cs="Times New Roman"/>
        </w:rPr>
        <w:t>Weber: Highest poverty of Puerto Ricans, Mexicans… putting blame… putting too much blame on the U.S?</w:t>
      </w:r>
    </w:p>
    <w:p w:rsidR="00FD4909" w:rsidRDefault="00FD4909" w:rsidP="00D35327">
      <w:pPr>
        <w:pStyle w:val="NoSpacing"/>
        <w:numPr>
          <w:ilvl w:val="0"/>
          <w:numId w:val="27"/>
        </w:numPr>
        <w:rPr>
          <w:rFonts w:ascii="Times New Roman" w:hAnsi="Times New Roman" w:cs="Times New Roman"/>
        </w:rPr>
      </w:pPr>
      <w:r>
        <w:rPr>
          <w:rFonts w:ascii="Times New Roman" w:hAnsi="Times New Roman" w:cs="Times New Roman"/>
        </w:rPr>
        <w:t>Geyer: Mexicans / Puerto Ricans the most assimilated?  Is that to slam the U.S.?</w:t>
      </w:r>
    </w:p>
    <w:p w:rsidR="00FD4909" w:rsidRDefault="00FD4909" w:rsidP="00D35327">
      <w:pPr>
        <w:pStyle w:val="NoSpacing"/>
        <w:numPr>
          <w:ilvl w:val="0"/>
          <w:numId w:val="27"/>
        </w:numPr>
        <w:rPr>
          <w:rFonts w:ascii="Times New Roman" w:hAnsi="Times New Roman" w:cs="Times New Roman"/>
        </w:rPr>
      </w:pPr>
      <w:r>
        <w:rPr>
          <w:rFonts w:ascii="Times New Roman" w:hAnsi="Times New Roman" w:cs="Times New Roman"/>
        </w:rPr>
        <w:t xml:space="preserve">Marshall: Assimilation has changed. One of her big arguments—assimilating into the U.S…. you’re agreeing to downward mobility… </w:t>
      </w:r>
    </w:p>
    <w:p w:rsidR="00FD4909" w:rsidRDefault="00FD4909" w:rsidP="00D35327">
      <w:pPr>
        <w:pStyle w:val="NoSpacing"/>
        <w:numPr>
          <w:ilvl w:val="0"/>
          <w:numId w:val="27"/>
        </w:numPr>
        <w:rPr>
          <w:rFonts w:ascii="Times New Roman" w:hAnsi="Times New Roman" w:cs="Times New Roman"/>
        </w:rPr>
      </w:pPr>
      <w:r>
        <w:rPr>
          <w:rFonts w:ascii="Times New Roman" w:hAnsi="Times New Roman" w:cs="Times New Roman"/>
        </w:rPr>
        <w:t>Alex Johnson: Social hierarchy is already present.</w:t>
      </w:r>
    </w:p>
    <w:p w:rsidR="00FD4909" w:rsidRDefault="00FD4909" w:rsidP="00D35327">
      <w:pPr>
        <w:pStyle w:val="NoSpacing"/>
        <w:numPr>
          <w:ilvl w:val="0"/>
          <w:numId w:val="27"/>
        </w:numPr>
        <w:rPr>
          <w:rFonts w:ascii="Times New Roman" w:hAnsi="Times New Roman" w:cs="Times New Roman"/>
        </w:rPr>
      </w:pPr>
      <w:r>
        <w:rPr>
          <w:rFonts w:ascii="Times New Roman" w:hAnsi="Times New Roman" w:cs="Times New Roman"/>
        </w:rPr>
        <w:t xml:space="preserve">Connor Peed: </w:t>
      </w:r>
      <w:proofErr w:type="gramStart"/>
      <w:r>
        <w:rPr>
          <w:rFonts w:ascii="Times New Roman" w:hAnsi="Times New Roman" w:cs="Times New Roman"/>
        </w:rPr>
        <w:t>Racial order—present… claim</w:t>
      </w:r>
      <w:proofErr w:type="gramEnd"/>
      <w:r>
        <w:rPr>
          <w:rFonts w:ascii="Times New Roman" w:hAnsi="Times New Roman" w:cs="Times New Roman"/>
        </w:rPr>
        <w:t xml:space="preserve"> about assimilation, downward mobility. </w:t>
      </w:r>
    </w:p>
    <w:p w:rsidR="00FD4909" w:rsidRDefault="00FD4909" w:rsidP="00D35327">
      <w:pPr>
        <w:pStyle w:val="NoSpacing"/>
        <w:numPr>
          <w:ilvl w:val="0"/>
          <w:numId w:val="27"/>
        </w:numPr>
        <w:rPr>
          <w:rFonts w:ascii="Times New Roman" w:hAnsi="Times New Roman" w:cs="Times New Roman"/>
        </w:rPr>
      </w:pPr>
      <w:r>
        <w:rPr>
          <w:rFonts w:ascii="Times New Roman" w:hAnsi="Times New Roman" w:cs="Times New Roman"/>
        </w:rPr>
        <w:t>Geyer: Harmful to identity, socioeconomic status.</w:t>
      </w:r>
    </w:p>
    <w:p w:rsidR="00FD4909" w:rsidRDefault="00FD4909" w:rsidP="00D35327">
      <w:pPr>
        <w:pStyle w:val="NoSpacing"/>
        <w:numPr>
          <w:ilvl w:val="0"/>
          <w:numId w:val="27"/>
        </w:numPr>
        <w:rPr>
          <w:rFonts w:ascii="Times New Roman" w:hAnsi="Times New Roman" w:cs="Times New Roman"/>
        </w:rPr>
      </w:pPr>
      <w:r>
        <w:rPr>
          <w:rFonts w:ascii="Times New Roman" w:hAnsi="Times New Roman" w:cs="Times New Roman"/>
        </w:rPr>
        <w:t>Marshall: They shouldn’t assimilate.</w:t>
      </w:r>
    </w:p>
    <w:p w:rsidR="00FD4909" w:rsidRDefault="00FD4909"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Who is her audience?</w:t>
      </w:r>
    </w:p>
    <w:p w:rsidR="00FD4909" w:rsidRDefault="00FD4909" w:rsidP="00D35327">
      <w:pPr>
        <w:pStyle w:val="NoSpacing"/>
        <w:numPr>
          <w:ilvl w:val="0"/>
          <w:numId w:val="27"/>
        </w:numPr>
        <w:rPr>
          <w:rFonts w:ascii="Times New Roman" w:hAnsi="Times New Roman" w:cs="Times New Roman"/>
        </w:rPr>
      </w:pPr>
      <w:r>
        <w:rPr>
          <w:rFonts w:ascii="Times New Roman" w:hAnsi="Times New Roman" w:cs="Times New Roman"/>
        </w:rPr>
        <w:t xml:space="preserve">Marshall: Well, </w:t>
      </w:r>
      <w:proofErr w:type="gramStart"/>
      <w:r>
        <w:rPr>
          <w:rFonts w:ascii="Times New Roman" w:hAnsi="Times New Roman" w:cs="Times New Roman"/>
        </w:rPr>
        <w:t>us</w:t>
      </w:r>
      <w:proofErr w:type="gramEnd"/>
      <w:r>
        <w:rPr>
          <w:rFonts w:ascii="Times New Roman" w:hAnsi="Times New Roman" w:cs="Times New Roman"/>
        </w:rPr>
        <w:t xml:space="preserve">… and she’s trying to provide the immigrant experience… </w:t>
      </w:r>
    </w:p>
    <w:p w:rsidR="00FD4909" w:rsidRDefault="00FD4909" w:rsidP="00D35327">
      <w:pPr>
        <w:pStyle w:val="NoSpacing"/>
        <w:numPr>
          <w:ilvl w:val="0"/>
          <w:numId w:val="27"/>
        </w:numPr>
        <w:rPr>
          <w:rFonts w:ascii="Times New Roman" w:hAnsi="Times New Roman" w:cs="Times New Roman"/>
        </w:rPr>
      </w:pPr>
      <w:r>
        <w:rPr>
          <w:rFonts w:ascii="Times New Roman" w:hAnsi="Times New Roman" w:cs="Times New Roman"/>
        </w:rPr>
        <w:t xml:space="preserve">Geyer: Surprised that she didn’t try to disprove the first part—that they threaten the national culture. Mr. </w:t>
      </w:r>
      <w:proofErr w:type="spellStart"/>
      <w:r>
        <w:rPr>
          <w:rFonts w:ascii="Times New Roman" w:hAnsi="Times New Roman" w:cs="Times New Roman"/>
        </w:rPr>
        <w:t>Naumann</w:t>
      </w:r>
      <w:proofErr w:type="spellEnd"/>
      <w:r>
        <w:rPr>
          <w:rFonts w:ascii="Times New Roman" w:hAnsi="Times New Roman" w:cs="Times New Roman"/>
        </w:rPr>
        <w:t>—not a national culture.</w:t>
      </w:r>
    </w:p>
    <w:p w:rsidR="00FD4909" w:rsidRDefault="00FD4909"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xml:space="preserve">: Religion… we’re the mutt of the world… </w:t>
      </w:r>
    </w:p>
    <w:p w:rsidR="00FD4909" w:rsidRDefault="00FD4909"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What’s the culture into which we assimilate? </w:t>
      </w:r>
    </w:p>
    <w:p w:rsidR="00FD4909" w:rsidRDefault="00FD4909"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Upbeat, fast-paced society that wants things now</w:t>
      </w:r>
    </w:p>
    <w:p w:rsidR="00FD4909" w:rsidRDefault="00FD4909" w:rsidP="00D35327">
      <w:pPr>
        <w:pStyle w:val="NoSpacing"/>
        <w:numPr>
          <w:ilvl w:val="0"/>
          <w:numId w:val="27"/>
        </w:numPr>
        <w:rPr>
          <w:rFonts w:ascii="Times New Roman" w:hAnsi="Times New Roman" w:cs="Times New Roman"/>
        </w:rPr>
      </w:pPr>
      <w:r>
        <w:rPr>
          <w:rFonts w:ascii="Times New Roman" w:hAnsi="Times New Roman" w:cs="Times New Roman"/>
        </w:rPr>
        <w:t xml:space="preserve">Fendinger: Supersized, consume a ton… </w:t>
      </w:r>
    </w:p>
    <w:p w:rsidR="00FD4909" w:rsidRDefault="00FD4909"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Individualistic</w:t>
      </w:r>
    </w:p>
    <w:p w:rsidR="00FD4909" w:rsidRDefault="00FD4909"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Poch</w:t>
      </w:r>
      <w:proofErr w:type="spellEnd"/>
      <w:r>
        <w:rPr>
          <w:rFonts w:ascii="Times New Roman" w:hAnsi="Times New Roman" w:cs="Times New Roman"/>
        </w:rPr>
        <w:t>:</w:t>
      </w:r>
    </w:p>
    <w:p w:rsidR="00FD4909" w:rsidRDefault="00FD4909" w:rsidP="00D35327">
      <w:pPr>
        <w:pStyle w:val="NoSpacing"/>
        <w:numPr>
          <w:ilvl w:val="0"/>
          <w:numId w:val="27"/>
        </w:numPr>
        <w:rPr>
          <w:rFonts w:ascii="Times New Roman" w:hAnsi="Times New Roman" w:cs="Times New Roman"/>
        </w:rPr>
      </w:pPr>
      <w:r>
        <w:rPr>
          <w:rFonts w:ascii="Times New Roman" w:hAnsi="Times New Roman" w:cs="Times New Roman"/>
        </w:rPr>
        <w:t xml:space="preserve">Alex Johnson: White suburbia… generic, go-to thing… </w:t>
      </w:r>
    </w:p>
    <w:p w:rsidR="00196808" w:rsidRDefault="00196808" w:rsidP="00D35327">
      <w:pPr>
        <w:pStyle w:val="NoSpacing"/>
        <w:numPr>
          <w:ilvl w:val="0"/>
          <w:numId w:val="27"/>
        </w:numPr>
        <w:rPr>
          <w:rFonts w:ascii="Times New Roman" w:hAnsi="Times New Roman" w:cs="Times New Roman"/>
        </w:rPr>
      </w:pPr>
      <w:r>
        <w:rPr>
          <w:rFonts w:ascii="Times New Roman" w:hAnsi="Times New Roman" w:cs="Times New Roman"/>
        </w:rPr>
        <w:t xml:space="preserve">Callahan: Off-pace, but… generalization of color: She never talks about Asians.  </w:t>
      </w:r>
      <w:r w:rsidR="002E270E">
        <w:rPr>
          <w:rFonts w:ascii="Times New Roman" w:hAnsi="Times New Roman" w:cs="Times New Roman"/>
        </w:rPr>
        <w:t>Pulled up the case study… intentionally leaves out the one statistic that would disprove that.</w:t>
      </w:r>
    </w:p>
    <w:p w:rsidR="002E270E" w:rsidRDefault="002E270E" w:rsidP="00D35327">
      <w:pPr>
        <w:pStyle w:val="NoSpacing"/>
        <w:numPr>
          <w:ilvl w:val="0"/>
          <w:numId w:val="27"/>
        </w:numPr>
        <w:rPr>
          <w:rFonts w:ascii="Times New Roman" w:hAnsi="Times New Roman" w:cs="Times New Roman"/>
        </w:rPr>
      </w:pPr>
      <w:proofErr w:type="spellStart"/>
      <w:r>
        <w:rPr>
          <w:rFonts w:ascii="Times New Roman" w:hAnsi="Times New Roman" w:cs="Times New Roman"/>
        </w:rPr>
        <w:t>Herriott</w:t>
      </w:r>
      <w:proofErr w:type="spellEnd"/>
      <w:r>
        <w:rPr>
          <w:rFonts w:ascii="Times New Roman" w:hAnsi="Times New Roman" w:cs="Times New Roman"/>
        </w:rPr>
        <w:t xml:space="preserve">: Friend, Seagate Industries.  One, maybe two </w:t>
      </w:r>
      <w:proofErr w:type="gramStart"/>
      <w:r>
        <w:rPr>
          <w:rFonts w:ascii="Times New Roman" w:hAnsi="Times New Roman" w:cs="Times New Roman"/>
        </w:rPr>
        <w:t>are</w:t>
      </w:r>
      <w:proofErr w:type="gramEnd"/>
      <w:r>
        <w:rPr>
          <w:rFonts w:ascii="Times New Roman" w:hAnsi="Times New Roman" w:cs="Times New Roman"/>
        </w:rPr>
        <w:t xml:space="preserve"> white.  Supported Callahan’s ideas… </w:t>
      </w:r>
    </w:p>
    <w:p w:rsidR="002E270E" w:rsidRDefault="002E270E" w:rsidP="00D35327">
      <w:pPr>
        <w:pStyle w:val="NoSpacing"/>
        <w:numPr>
          <w:ilvl w:val="0"/>
          <w:numId w:val="27"/>
        </w:numPr>
        <w:rPr>
          <w:rFonts w:ascii="Times New Roman" w:hAnsi="Times New Roman" w:cs="Times New Roman"/>
        </w:rPr>
      </w:pPr>
      <w:r>
        <w:rPr>
          <w:rFonts w:ascii="Times New Roman" w:hAnsi="Times New Roman" w:cs="Times New Roman"/>
        </w:rPr>
        <w:t xml:space="preserve">Geyer: Asians should be included under color?  </w:t>
      </w:r>
    </w:p>
    <w:p w:rsidR="002E270E" w:rsidRDefault="002E270E" w:rsidP="00D35327">
      <w:pPr>
        <w:pStyle w:val="NoSpacing"/>
        <w:numPr>
          <w:ilvl w:val="0"/>
          <w:numId w:val="27"/>
        </w:numPr>
        <w:rPr>
          <w:rFonts w:ascii="Times New Roman" w:hAnsi="Times New Roman" w:cs="Times New Roman"/>
        </w:rPr>
      </w:pPr>
      <w:r>
        <w:rPr>
          <w:rFonts w:ascii="Times New Roman" w:hAnsi="Times New Roman" w:cs="Times New Roman"/>
        </w:rPr>
        <w:t>Callahan: She continuously references color</w:t>
      </w:r>
      <w:proofErr w:type="gramStart"/>
      <w:r>
        <w:rPr>
          <w:rFonts w:ascii="Times New Roman" w:hAnsi="Times New Roman" w:cs="Times New Roman"/>
        </w:rPr>
        <w:t>…  only</w:t>
      </w:r>
      <w:proofErr w:type="gramEnd"/>
      <w:r>
        <w:rPr>
          <w:rFonts w:ascii="Times New Roman" w:hAnsi="Times New Roman" w:cs="Times New Roman"/>
        </w:rPr>
        <w:t xml:space="preserve"> when it helps her pint… </w:t>
      </w:r>
    </w:p>
    <w:p w:rsidR="002E270E" w:rsidRDefault="002E270E" w:rsidP="002E270E">
      <w:pPr>
        <w:pStyle w:val="NoSpacing"/>
        <w:numPr>
          <w:ilvl w:val="0"/>
          <w:numId w:val="27"/>
        </w:numPr>
        <w:rPr>
          <w:rFonts w:ascii="Times New Roman" w:hAnsi="Times New Roman" w:cs="Times New Roman"/>
        </w:rPr>
      </w:pPr>
      <w:r>
        <w:rPr>
          <w:rFonts w:ascii="Times New Roman" w:hAnsi="Times New Roman" w:cs="Times New Roman"/>
        </w:rPr>
        <w:lastRenderedPageBreak/>
        <w:t>Harper: More of a research paper… more opposition, the weaker your argument is…  clarified what is a Straw Man</w:t>
      </w:r>
    </w:p>
    <w:p w:rsidR="002E270E" w:rsidRDefault="002E270E" w:rsidP="002E270E">
      <w:pPr>
        <w:pStyle w:val="NoSpacing"/>
        <w:numPr>
          <w:ilvl w:val="0"/>
          <w:numId w:val="27"/>
        </w:numPr>
        <w:rPr>
          <w:rFonts w:ascii="Times New Roman" w:hAnsi="Times New Roman" w:cs="Times New Roman"/>
        </w:rPr>
      </w:pPr>
      <w:proofErr w:type="spellStart"/>
      <w:r>
        <w:rPr>
          <w:rFonts w:ascii="Times New Roman" w:hAnsi="Times New Roman" w:cs="Times New Roman"/>
        </w:rPr>
        <w:t>Herriott</w:t>
      </w:r>
      <w:proofErr w:type="spellEnd"/>
      <w:r>
        <w:rPr>
          <w:rFonts w:ascii="Times New Roman" w:hAnsi="Times New Roman" w:cs="Times New Roman"/>
        </w:rPr>
        <w:t xml:space="preserve">: It’s where she makes an outlandish argument… </w:t>
      </w:r>
    </w:p>
    <w:p w:rsidR="00EA5739" w:rsidRDefault="00EA5739" w:rsidP="002E270E">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Strategies?</w:t>
      </w:r>
    </w:p>
    <w:p w:rsidR="00EA5739" w:rsidRDefault="00EA5739" w:rsidP="00EA5739">
      <w:pPr>
        <w:pStyle w:val="NoSpacing"/>
        <w:numPr>
          <w:ilvl w:val="1"/>
          <w:numId w:val="27"/>
        </w:numPr>
        <w:rPr>
          <w:rFonts w:ascii="Times New Roman" w:hAnsi="Times New Roman" w:cs="Times New Roman"/>
        </w:rPr>
      </w:pPr>
      <w:r>
        <w:rPr>
          <w:rFonts w:ascii="Times New Roman" w:hAnsi="Times New Roman" w:cs="Times New Roman"/>
        </w:rPr>
        <w:t>Harper: Include the opposition</w:t>
      </w:r>
    </w:p>
    <w:p w:rsidR="00EA5739" w:rsidRDefault="00EA5739" w:rsidP="00EA5739">
      <w:pPr>
        <w:pStyle w:val="NoSpacing"/>
        <w:numPr>
          <w:ilvl w:val="0"/>
          <w:numId w:val="27"/>
        </w:numPr>
        <w:rPr>
          <w:rFonts w:ascii="Times New Roman" w:hAnsi="Times New Roman" w:cs="Times New Roman"/>
        </w:rPr>
      </w:pPr>
      <w:r>
        <w:rPr>
          <w:rFonts w:ascii="Times New Roman" w:hAnsi="Times New Roman" w:cs="Times New Roman"/>
        </w:rPr>
        <w:t xml:space="preserve">Marshall: She omits Asians… the outliers… </w:t>
      </w:r>
    </w:p>
    <w:p w:rsidR="00EA5739" w:rsidRDefault="00EA5739" w:rsidP="00EA5739">
      <w:pPr>
        <w:pStyle w:val="NoSpacing"/>
        <w:numPr>
          <w:ilvl w:val="0"/>
          <w:numId w:val="27"/>
        </w:numPr>
        <w:rPr>
          <w:rFonts w:ascii="Times New Roman" w:hAnsi="Times New Roman" w:cs="Times New Roman"/>
        </w:rPr>
      </w:pPr>
      <w:r>
        <w:rPr>
          <w:rFonts w:ascii="Times New Roman" w:hAnsi="Times New Roman" w:cs="Times New Roman"/>
        </w:rPr>
        <w:t xml:space="preserve">Geyer: Assimilation for Asians is not assimilation for Puerto Ricans, other Latinos… </w:t>
      </w:r>
      <w:r w:rsidR="00C83CAC">
        <w:rPr>
          <w:rFonts w:ascii="Times New Roman" w:hAnsi="Times New Roman" w:cs="Times New Roman"/>
        </w:rPr>
        <w:t xml:space="preserve">Asians assimilate up… </w:t>
      </w:r>
    </w:p>
    <w:p w:rsidR="00613302" w:rsidRDefault="00613302" w:rsidP="00EA5739">
      <w:pPr>
        <w:pStyle w:val="NoSpacing"/>
        <w:numPr>
          <w:ilvl w:val="0"/>
          <w:numId w:val="27"/>
        </w:numPr>
        <w:rPr>
          <w:rFonts w:ascii="Times New Roman" w:hAnsi="Times New Roman" w:cs="Times New Roman"/>
        </w:rPr>
      </w:pPr>
      <w:r>
        <w:rPr>
          <w:rFonts w:ascii="Times New Roman" w:hAnsi="Times New Roman" w:cs="Times New Roman"/>
        </w:rPr>
        <w:t>Marshall: Asians / downward mobility</w:t>
      </w:r>
    </w:p>
    <w:p w:rsidR="00613302" w:rsidRDefault="00613302" w:rsidP="00EA5739">
      <w:pPr>
        <w:pStyle w:val="NoSpacing"/>
        <w:numPr>
          <w:ilvl w:val="0"/>
          <w:numId w:val="27"/>
        </w:numPr>
        <w:rPr>
          <w:rFonts w:ascii="Times New Roman" w:hAnsi="Times New Roman" w:cs="Times New Roman"/>
        </w:rPr>
      </w:pPr>
      <w:r>
        <w:rPr>
          <w:rFonts w:ascii="Times New Roman" w:hAnsi="Times New Roman" w:cs="Times New Roman"/>
        </w:rPr>
        <w:t>Geyer: Challenged… she spent the whole chapter talking about people of color.</w:t>
      </w:r>
    </w:p>
    <w:p w:rsidR="0013495B" w:rsidRDefault="0013495B" w:rsidP="0013495B">
      <w:pPr>
        <w:pStyle w:val="NoSpacing"/>
        <w:rPr>
          <w:rFonts w:ascii="Times New Roman" w:hAnsi="Times New Roman" w:cs="Times New Roman"/>
        </w:rPr>
      </w:pPr>
    </w:p>
    <w:p w:rsidR="0013495B" w:rsidRDefault="0013495B" w:rsidP="0013495B">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Step </w:t>
      </w:r>
      <w:proofErr w:type="gramStart"/>
      <w:r>
        <w:rPr>
          <w:rFonts w:ascii="Times New Roman" w:hAnsi="Times New Roman" w:cs="Times New Roman"/>
        </w:rPr>
        <w:t>back</w:t>
      </w:r>
      <w:proofErr w:type="gramEnd"/>
      <w:r>
        <w:rPr>
          <w:rFonts w:ascii="Times New Roman" w:hAnsi="Times New Roman" w:cs="Times New Roman"/>
        </w:rPr>
        <w:t>… other areas?</w:t>
      </w:r>
    </w:p>
    <w:p w:rsidR="0013495B" w:rsidRDefault="0013495B" w:rsidP="0013495B">
      <w:pPr>
        <w:pStyle w:val="NoSpacing"/>
        <w:numPr>
          <w:ilvl w:val="0"/>
          <w:numId w:val="28"/>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Some of her arguments—the myths—aren’t really myths that have people much… </w:t>
      </w:r>
    </w:p>
    <w:p w:rsidR="0013495B" w:rsidRDefault="0013495B" w:rsidP="0013495B">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Page 114-117… </w:t>
      </w:r>
    </w:p>
    <w:p w:rsidR="0013495B" w:rsidRDefault="0013495B" w:rsidP="0013495B">
      <w:pPr>
        <w:pStyle w:val="NoSpacing"/>
        <w:numPr>
          <w:ilvl w:val="0"/>
          <w:numId w:val="28"/>
        </w:numPr>
        <w:rPr>
          <w:rFonts w:ascii="Times New Roman" w:hAnsi="Times New Roman" w:cs="Times New Roman"/>
        </w:rPr>
      </w:pPr>
      <w:r>
        <w:rPr>
          <w:rFonts w:ascii="Times New Roman" w:hAnsi="Times New Roman" w:cs="Times New Roman"/>
        </w:rPr>
        <w:t xml:space="preserve">Geyer: Take what’s around her, put it into words… </w:t>
      </w:r>
    </w:p>
    <w:p w:rsidR="00DB3A3E" w:rsidRDefault="00DB3A3E" w:rsidP="0013495B">
      <w:pPr>
        <w:pStyle w:val="NoSpacing"/>
        <w:numPr>
          <w:ilvl w:val="0"/>
          <w:numId w:val="28"/>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But some people don’t believe in these issues… these </w:t>
      </w:r>
    </w:p>
    <w:p w:rsidR="00DB3A3E" w:rsidRDefault="00DB3A3E" w:rsidP="0013495B">
      <w:pPr>
        <w:pStyle w:val="NoSpacing"/>
        <w:numPr>
          <w:ilvl w:val="0"/>
          <w:numId w:val="28"/>
        </w:numPr>
        <w:rPr>
          <w:rFonts w:ascii="Times New Roman" w:hAnsi="Times New Roman" w:cs="Times New Roman"/>
        </w:rPr>
      </w:pPr>
      <w:proofErr w:type="spellStart"/>
      <w:r>
        <w:rPr>
          <w:rFonts w:ascii="Times New Roman" w:hAnsi="Times New Roman" w:cs="Times New Roman"/>
        </w:rPr>
        <w:t>Diesslin</w:t>
      </w:r>
      <w:proofErr w:type="spellEnd"/>
      <w:r>
        <w:rPr>
          <w:rFonts w:ascii="Times New Roman" w:hAnsi="Times New Roman" w:cs="Times New Roman"/>
        </w:rPr>
        <w:t xml:space="preserve">: Not an entire nation… different tribes… we have a 300 million person government. </w:t>
      </w:r>
    </w:p>
    <w:p w:rsidR="00DB3A3E" w:rsidRDefault="00DB3A3E" w:rsidP="0013495B">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Isn’t that her point?</w:t>
      </w:r>
    </w:p>
    <w:p w:rsidR="00DB3A3E" w:rsidRDefault="00DB3A3E" w:rsidP="0013495B">
      <w:pPr>
        <w:pStyle w:val="NoSpacing"/>
        <w:numPr>
          <w:ilvl w:val="0"/>
          <w:numId w:val="28"/>
        </w:numPr>
        <w:rPr>
          <w:rFonts w:ascii="Times New Roman" w:hAnsi="Times New Roman" w:cs="Times New Roman"/>
        </w:rPr>
      </w:pPr>
      <w:proofErr w:type="spellStart"/>
      <w:r>
        <w:rPr>
          <w:rFonts w:ascii="Times New Roman" w:hAnsi="Times New Roman" w:cs="Times New Roman"/>
        </w:rPr>
        <w:t>Herriott</w:t>
      </w:r>
      <w:proofErr w:type="spellEnd"/>
      <w:r>
        <w:rPr>
          <w:rFonts w:ascii="Times New Roman" w:hAnsi="Times New Roman" w:cs="Times New Roman"/>
        </w:rPr>
        <w:t>: Common misconception about the Irish.</w:t>
      </w:r>
    </w:p>
    <w:p w:rsidR="00EE0852" w:rsidRDefault="00EE0852" w:rsidP="0013495B">
      <w:pPr>
        <w:pStyle w:val="NoSpacing"/>
        <w:numPr>
          <w:ilvl w:val="0"/>
          <w:numId w:val="28"/>
        </w:numPr>
        <w:rPr>
          <w:rFonts w:ascii="Times New Roman" w:hAnsi="Times New Roman" w:cs="Times New Roman"/>
        </w:rPr>
      </w:pPr>
      <w:r>
        <w:rPr>
          <w:rFonts w:ascii="Times New Roman" w:hAnsi="Times New Roman" w:cs="Times New Roman"/>
        </w:rPr>
        <w:t>Geyer: Not a fan of putting “illegal” immigration into quotations… Mrs. Raymond’s talk, immigration policies being bad.</w:t>
      </w:r>
    </w:p>
    <w:p w:rsidR="00C35C25" w:rsidRDefault="00C35C25" w:rsidP="0013495B">
      <w:pPr>
        <w:pStyle w:val="NoSpacing"/>
        <w:numPr>
          <w:ilvl w:val="0"/>
          <w:numId w:val="28"/>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xml:space="preserve">: We should follow our conscience, not our law. Laws are unjust… maybe immigration is one of those areas.  </w:t>
      </w:r>
    </w:p>
    <w:p w:rsidR="00C35C25" w:rsidRDefault="00C35C25" w:rsidP="0013495B">
      <w:pPr>
        <w:pStyle w:val="NoSpacing"/>
        <w:numPr>
          <w:ilvl w:val="0"/>
          <w:numId w:val="28"/>
        </w:numPr>
        <w:rPr>
          <w:rFonts w:ascii="Times New Roman" w:hAnsi="Times New Roman" w:cs="Times New Roman"/>
        </w:rPr>
      </w:pPr>
      <w:proofErr w:type="spellStart"/>
      <w:r>
        <w:rPr>
          <w:rFonts w:ascii="Times New Roman" w:hAnsi="Times New Roman" w:cs="Times New Roman"/>
        </w:rPr>
        <w:t>Poch</w:t>
      </w:r>
      <w:proofErr w:type="spellEnd"/>
      <w:r>
        <w:rPr>
          <w:rFonts w:ascii="Times New Roman" w:hAnsi="Times New Roman" w:cs="Times New Roman"/>
        </w:rPr>
        <w:t>: Law, legality doesn’t make something right, wrong…</w:t>
      </w:r>
    </w:p>
    <w:p w:rsidR="00C35C25" w:rsidRDefault="00C35C25" w:rsidP="0013495B">
      <w:pPr>
        <w:pStyle w:val="NoSpacing"/>
        <w:numPr>
          <w:ilvl w:val="0"/>
          <w:numId w:val="28"/>
        </w:numPr>
        <w:rPr>
          <w:rFonts w:ascii="Times New Roman" w:hAnsi="Times New Roman" w:cs="Times New Roman"/>
        </w:rPr>
      </w:pPr>
      <w:r>
        <w:rPr>
          <w:rFonts w:ascii="Times New Roman" w:hAnsi="Times New Roman" w:cs="Times New Roman"/>
        </w:rPr>
        <w:t xml:space="preserve">Peed: Myth #8—unauthorized migrant… </w:t>
      </w:r>
    </w:p>
    <w:p w:rsidR="00C35C25" w:rsidRDefault="00C35C25" w:rsidP="0013495B">
      <w:pPr>
        <w:pStyle w:val="NoSpacing"/>
        <w:numPr>
          <w:ilvl w:val="0"/>
          <w:numId w:val="28"/>
        </w:numPr>
        <w:rPr>
          <w:rFonts w:ascii="Times New Roman" w:hAnsi="Times New Roman" w:cs="Times New Roman"/>
        </w:rPr>
      </w:pPr>
      <w:r>
        <w:rPr>
          <w:rFonts w:ascii="Times New Roman" w:hAnsi="Times New Roman" w:cs="Times New Roman"/>
        </w:rPr>
        <w:t xml:space="preserve">Geyer: The belief itself is okay… she’s saying that that standpoint is a cop-out… </w:t>
      </w:r>
    </w:p>
    <w:p w:rsidR="00C35C25" w:rsidRDefault="00C35C25" w:rsidP="0013495B">
      <w:pPr>
        <w:pStyle w:val="NoSpacing"/>
        <w:numPr>
          <w:ilvl w:val="0"/>
          <w:numId w:val="28"/>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What if I don’t believe in that?</w:t>
      </w:r>
    </w:p>
    <w:p w:rsidR="00C35C25" w:rsidRDefault="00C35C25" w:rsidP="00C35C25">
      <w:pPr>
        <w:pStyle w:val="NoSpacing"/>
        <w:numPr>
          <w:ilvl w:val="0"/>
          <w:numId w:val="28"/>
        </w:numPr>
        <w:rPr>
          <w:rFonts w:ascii="Times New Roman" w:hAnsi="Times New Roman" w:cs="Times New Roman"/>
        </w:rPr>
      </w:pPr>
      <w:r>
        <w:rPr>
          <w:rFonts w:ascii="Times New Roman" w:hAnsi="Times New Roman" w:cs="Times New Roman"/>
        </w:rPr>
        <w:t xml:space="preserve">Geyer: You wouldn’t have said that…she’s attacking the standpoint, not the statement… </w:t>
      </w:r>
    </w:p>
    <w:p w:rsidR="00C35C25" w:rsidRDefault="00C35C25" w:rsidP="00C35C25">
      <w:pPr>
        <w:pStyle w:val="NoSpacing"/>
        <w:rPr>
          <w:rFonts w:ascii="Times New Roman" w:hAnsi="Times New Roman" w:cs="Times New Roman"/>
        </w:rPr>
      </w:pPr>
    </w:p>
    <w:p w:rsidR="00C35C25" w:rsidRDefault="00C35C25" w:rsidP="00C35C25">
      <w:pPr>
        <w:pStyle w:val="NoSpacing"/>
        <w:rPr>
          <w:rFonts w:ascii="Times New Roman" w:hAnsi="Times New Roman" w:cs="Times New Roman"/>
        </w:rPr>
      </w:pPr>
      <w:proofErr w:type="spellStart"/>
      <w:r>
        <w:rPr>
          <w:rFonts w:ascii="Times New Roman" w:hAnsi="Times New Roman" w:cs="Times New Roman"/>
        </w:rPr>
        <w:t>Diesslin</w:t>
      </w:r>
      <w:proofErr w:type="spellEnd"/>
      <w:r>
        <w:rPr>
          <w:rFonts w:ascii="Times New Roman" w:hAnsi="Times New Roman" w:cs="Times New Roman"/>
        </w:rPr>
        <w:t xml:space="preserve">: Unauthorized migrants versus illegal immigrants. </w:t>
      </w:r>
    </w:p>
    <w:p w:rsidR="00C35C25" w:rsidRDefault="00C35C25" w:rsidP="00C35C25">
      <w:pPr>
        <w:pStyle w:val="NoSpacing"/>
        <w:numPr>
          <w:ilvl w:val="0"/>
          <w:numId w:val="29"/>
        </w:numPr>
        <w:rPr>
          <w:rFonts w:ascii="Times New Roman" w:hAnsi="Times New Roman" w:cs="Times New Roman"/>
        </w:rPr>
      </w:pPr>
      <w:proofErr w:type="spellStart"/>
      <w:r>
        <w:rPr>
          <w:rFonts w:ascii="Times New Roman" w:hAnsi="Times New Roman" w:cs="Times New Roman"/>
        </w:rPr>
        <w:t>Herriott</w:t>
      </w:r>
      <w:proofErr w:type="spellEnd"/>
      <w:r>
        <w:rPr>
          <w:rFonts w:ascii="Times New Roman" w:hAnsi="Times New Roman" w:cs="Times New Roman"/>
        </w:rPr>
        <w:t>: Dumbs it down… “undocumented”</w:t>
      </w:r>
    </w:p>
    <w:p w:rsidR="00C35C25" w:rsidRDefault="00C35C25" w:rsidP="00C35C25">
      <w:pPr>
        <w:pStyle w:val="NoSpacing"/>
        <w:numPr>
          <w:ilvl w:val="0"/>
          <w:numId w:val="29"/>
        </w:numPr>
        <w:rPr>
          <w:rFonts w:ascii="Times New Roman" w:hAnsi="Times New Roman" w:cs="Times New Roman"/>
        </w:rPr>
      </w:pPr>
      <w:proofErr w:type="spellStart"/>
      <w:r>
        <w:rPr>
          <w:rFonts w:ascii="Times New Roman" w:hAnsi="Times New Roman" w:cs="Times New Roman"/>
        </w:rPr>
        <w:t>Diesslin</w:t>
      </w:r>
      <w:proofErr w:type="spellEnd"/>
      <w:r>
        <w:rPr>
          <w:rFonts w:ascii="Times New Roman" w:hAnsi="Times New Roman" w:cs="Times New Roman"/>
        </w:rPr>
        <w:t xml:space="preserve">: Other extreme with drugs, underground tunnels… </w:t>
      </w:r>
    </w:p>
    <w:p w:rsidR="00C35C25" w:rsidRDefault="00C35C25" w:rsidP="00C35C25">
      <w:pPr>
        <w:pStyle w:val="NoSpacing"/>
        <w:numPr>
          <w:ilvl w:val="0"/>
          <w:numId w:val="29"/>
        </w:numPr>
        <w:rPr>
          <w:rFonts w:ascii="Times New Roman" w:hAnsi="Times New Roman" w:cs="Times New Roman"/>
        </w:rPr>
      </w:pPr>
      <w:r>
        <w:rPr>
          <w:rFonts w:ascii="Times New Roman" w:hAnsi="Times New Roman" w:cs="Times New Roman"/>
        </w:rPr>
        <w:t>Marshall: Tough part of this… how do you create a policy that helps one immigrant…</w:t>
      </w:r>
    </w:p>
    <w:p w:rsidR="00C35C25" w:rsidRDefault="00C35C25" w:rsidP="00C35C25">
      <w:pPr>
        <w:pStyle w:val="NoSpacing"/>
        <w:numPr>
          <w:ilvl w:val="0"/>
          <w:numId w:val="29"/>
        </w:numPr>
        <w:rPr>
          <w:rFonts w:ascii="Times New Roman" w:hAnsi="Times New Roman" w:cs="Times New Roman"/>
        </w:rPr>
      </w:pPr>
      <w:proofErr w:type="spellStart"/>
      <w:r>
        <w:rPr>
          <w:rFonts w:ascii="Times New Roman" w:hAnsi="Times New Roman" w:cs="Times New Roman"/>
        </w:rPr>
        <w:t>Diesslin</w:t>
      </w:r>
      <w:proofErr w:type="spellEnd"/>
      <w:r>
        <w:rPr>
          <w:rFonts w:ascii="Times New Roman" w:hAnsi="Times New Roman" w:cs="Times New Roman"/>
        </w:rPr>
        <w:t xml:space="preserve">: Nothing will help everyone… </w:t>
      </w:r>
    </w:p>
    <w:p w:rsidR="00C35C25" w:rsidRDefault="00C35C25" w:rsidP="00C35C25">
      <w:pPr>
        <w:pStyle w:val="NoSpacing"/>
        <w:numPr>
          <w:ilvl w:val="0"/>
          <w:numId w:val="29"/>
        </w:numPr>
        <w:rPr>
          <w:rFonts w:ascii="Times New Roman" w:hAnsi="Times New Roman" w:cs="Times New Roman"/>
        </w:rPr>
      </w:pPr>
      <w:r>
        <w:rPr>
          <w:rFonts w:ascii="Times New Roman" w:hAnsi="Times New Roman" w:cs="Times New Roman"/>
        </w:rPr>
        <w:t xml:space="preserve">Hank Woodard: Appeal to pathos… </w:t>
      </w:r>
    </w:p>
    <w:p w:rsidR="00AA5B75" w:rsidRPr="00C35C25" w:rsidRDefault="00AA5B75" w:rsidP="00C35C25">
      <w:pPr>
        <w:pStyle w:val="NoSpacing"/>
        <w:numPr>
          <w:ilvl w:val="0"/>
          <w:numId w:val="29"/>
        </w:numPr>
        <w:rPr>
          <w:rFonts w:ascii="Times New Roman" w:hAnsi="Times New Roman" w:cs="Times New Roman"/>
        </w:rPr>
      </w:pPr>
      <w:r>
        <w:rPr>
          <w:rFonts w:ascii="Times New Roman" w:hAnsi="Times New Roman" w:cs="Times New Roman"/>
        </w:rPr>
        <w:t>Geyer: An aspect</w:t>
      </w:r>
      <w:proofErr w:type="gramStart"/>
      <w:r>
        <w:rPr>
          <w:rFonts w:ascii="Times New Roman" w:hAnsi="Times New Roman" w:cs="Times New Roman"/>
        </w:rPr>
        <w:t>..</w:t>
      </w:r>
      <w:proofErr w:type="gramEnd"/>
      <w:r>
        <w:rPr>
          <w:rFonts w:ascii="Times New Roman" w:hAnsi="Times New Roman" w:cs="Times New Roman"/>
        </w:rPr>
        <w:t xml:space="preserve"> </w:t>
      </w:r>
      <w:bookmarkStart w:id="0" w:name="_GoBack"/>
      <w:bookmarkEnd w:id="0"/>
    </w:p>
    <w:p w:rsidR="00EE0852" w:rsidRDefault="00EE0852" w:rsidP="00EE0852">
      <w:pPr>
        <w:pStyle w:val="NoSpacing"/>
        <w:rPr>
          <w:rFonts w:ascii="Times New Roman" w:hAnsi="Times New Roman" w:cs="Times New Roman"/>
        </w:rPr>
      </w:pPr>
    </w:p>
    <w:p w:rsidR="00EE0852" w:rsidRDefault="00EE0852" w:rsidP="00EE0852">
      <w:pPr>
        <w:pStyle w:val="NoSpacing"/>
        <w:rPr>
          <w:rFonts w:ascii="Times New Roman" w:hAnsi="Times New Roman" w:cs="Times New Roman"/>
        </w:rPr>
      </w:pPr>
    </w:p>
    <w:p w:rsidR="00EE0852" w:rsidRDefault="00EE0852" w:rsidP="00EE0852">
      <w:pPr>
        <w:pStyle w:val="NoSpacing"/>
        <w:rPr>
          <w:rFonts w:ascii="Times New Roman" w:hAnsi="Times New Roman" w:cs="Times New Roman"/>
        </w:rPr>
      </w:pPr>
      <w:r>
        <w:rPr>
          <w:rFonts w:ascii="Times New Roman" w:hAnsi="Times New Roman" w:cs="Times New Roman"/>
        </w:rPr>
        <w:t xml:space="preserve">My computer died… </w:t>
      </w:r>
    </w:p>
    <w:p w:rsidR="00EE0852" w:rsidRPr="002E270E" w:rsidRDefault="00EE0852" w:rsidP="00EE0852">
      <w:pPr>
        <w:pStyle w:val="NoSpacing"/>
        <w:rPr>
          <w:rFonts w:ascii="Times New Roman" w:hAnsi="Times New Roman" w:cs="Times New Roman"/>
        </w:rPr>
      </w:pPr>
    </w:p>
    <w:sectPr w:rsidR="00EE0852" w:rsidRPr="002E270E" w:rsidSect="006B0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590"/>
    <w:multiLevelType w:val="hybridMultilevel"/>
    <w:tmpl w:val="E34A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C06D38"/>
    <w:multiLevelType w:val="hybridMultilevel"/>
    <w:tmpl w:val="9CC24B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D2465B"/>
    <w:multiLevelType w:val="hybridMultilevel"/>
    <w:tmpl w:val="CD1A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3A709A"/>
    <w:multiLevelType w:val="hybridMultilevel"/>
    <w:tmpl w:val="44283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95788B"/>
    <w:multiLevelType w:val="hybridMultilevel"/>
    <w:tmpl w:val="7D9C33DE"/>
    <w:lvl w:ilvl="0" w:tplc="CB88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86719"/>
    <w:multiLevelType w:val="hybridMultilevel"/>
    <w:tmpl w:val="0DC22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A00624D"/>
    <w:multiLevelType w:val="hybridMultilevel"/>
    <w:tmpl w:val="FA764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324879"/>
    <w:multiLevelType w:val="hybridMultilevel"/>
    <w:tmpl w:val="FF18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108A3"/>
    <w:multiLevelType w:val="hybridMultilevel"/>
    <w:tmpl w:val="E87A1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575E61"/>
    <w:multiLevelType w:val="hybridMultilevel"/>
    <w:tmpl w:val="F7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74983"/>
    <w:multiLevelType w:val="hybridMultilevel"/>
    <w:tmpl w:val="0C9C0FA8"/>
    <w:lvl w:ilvl="0" w:tplc="17544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44F4832"/>
    <w:multiLevelType w:val="hybridMultilevel"/>
    <w:tmpl w:val="E0E42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971FDC"/>
    <w:multiLevelType w:val="hybridMultilevel"/>
    <w:tmpl w:val="E9D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1650E"/>
    <w:multiLevelType w:val="hybridMultilevel"/>
    <w:tmpl w:val="0C0A39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A69616B"/>
    <w:multiLevelType w:val="hybridMultilevel"/>
    <w:tmpl w:val="16F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37E22"/>
    <w:multiLevelType w:val="hybridMultilevel"/>
    <w:tmpl w:val="701C495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CBB7417"/>
    <w:multiLevelType w:val="hybridMultilevel"/>
    <w:tmpl w:val="0FF6B496"/>
    <w:lvl w:ilvl="0" w:tplc="E95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D2C06"/>
    <w:multiLevelType w:val="hybridMultilevel"/>
    <w:tmpl w:val="2A460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0E7AC8"/>
    <w:multiLevelType w:val="hybridMultilevel"/>
    <w:tmpl w:val="60A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F7579D"/>
    <w:multiLevelType w:val="hybridMultilevel"/>
    <w:tmpl w:val="DFC07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8C83B88"/>
    <w:multiLevelType w:val="hybridMultilevel"/>
    <w:tmpl w:val="41DC1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94862A0"/>
    <w:multiLevelType w:val="hybridMultilevel"/>
    <w:tmpl w:val="9BB84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C225061"/>
    <w:multiLevelType w:val="hybridMultilevel"/>
    <w:tmpl w:val="C7EEA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37256F7"/>
    <w:multiLevelType w:val="hybridMultilevel"/>
    <w:tmpl w:val="678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D46DB"/>
    <w:multiLevelType w:val="hybridMultilevel"/>
    <w:tmpl w:val="1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703BE"/>
    <w:multiLevelType w:val="hybridMultilevel"/>
    <w:tmpl w:val="6B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C377A"/>
    <w:multiLevelType w:val="hybridMultilevel"/>
    <w:tmpl w:val="1DF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22341E"/>
    <w:multiLevelType w:val="hybridMultilevel"/>
    <w:tmpl w:val="1E3C3990"/>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num>
  <w:num w:numId="20">
    <w:abstractNumId w:val="9"/>
  </w:num>
  <w:num w:numId="21">
    <w:abstractNumId w:val="16"/>
  </w:num>
  <w:num w:numId="22">
    <w:abstractNumId w:val="4"/>
  </w:num>
  <w:num w:numId="23">
    <w:abstractNumId w:val="18"/>
  </w:num>
  <w:num w:numId="24">
    <w:abstractNumId w:val="12"/>
  </w:num>
  <w:num w:numId="25">
    <w:abstractNumId w:val="25"/>
  </w:num>
  <w:num w:numId="26">
    <w:abstractNumId w:val="14"/>
  </w:num>
  <w:num w:numId="27">
    <w:abstractNumId w:val="15"/>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E5820"/>
    <w:rsid w:val="00116C70"/>
    <w:rsid w:val="0013495B"/>
    <w:rsid w:val="00160231"/>
    <w:rsid w:val="00196808"/>
    <w:rsid w:val="0019714A"/>
    <w:rsid w:val="00253141"/>
    <w:rsid w:val="002A01F2"/>
    <w:rsid w:val="002C088E"/>
    <w:rsid w:val="002E270E"/>
    <w:rsid w:val="0030114B"/>
    <w:rsid w:val="0032229E"/>
    <w:rsid w:val="0041075E"/>
    <w:rsid w:val="005148DE"/>
    <w:rsid w:val="005B198B"/>
    <w:rsid w:val="00613302"/>
    <w:rsid w:val="00637233"/>
    <w:rsid w:val="006B0246"/>
    <w:rsid w:val="009E5E35"/>
    <w:rsid w:val="00A82D74"/>
    <w:rsid w:val="00AA5B75"/>
    <w:rsid w:val="00B66326"/>
    <w:rsid w:val="00C2116B"/>
    <w:rsid w:val="00C35C25"/>
    <w:rsid w:val="00C83CAC"/>
    <w:rsid w:val="00CB5E83"/>
    <w:rsid w:val="00D22EE4"/>
    <w:rsid w:val="00D35327"/>
    <w:rsid w:val="00DB3A3E"/>
    <w:rsid w:val="00E43704"/>
    <w:rsid w:val="00EA5739"/>
    <w:rsid w:val="00EE0852"/>
    <w:rsid w:val="00EF656C"/>
    <w:rsid w:val="00F17D85"/>
    <w:rsid w:val="00F71608"/>
    <w:rsid w:val="00F96C3F"/>
    <w:rsid w:val="00FD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13</cp:revision>
  <dcterms:created xsi:type="dcterms:W3CDTF">2014-09-11T14:43:00Z</dcterms:created>
  <dcterms:modified xsi:type="dcterms:W3CDTF">2014-09-11T17:34:00Z</dcterms:modified>
</cp:coreProperties>
</file>